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6BB" w:rsidRPr="00C90422" w:rsidRDefault="00C90422" w:rsidP="00C9042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0422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C90422" w:rsidRPr="00D82480" w:rsidRDefault="005E05FA" w:rsidP="00C9042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C90422" w:rsidRPr="00C90422">
        <w:rPr>
          <w:rFonts w:ascii="Times New Roman" w:hAnsi="Times New Roman" w:cs="Times New Roman"/>
          <w:b/>
          <w:sz w:val="28"/>
          <w:szCs w:val="28"/>
        </w:rPr>
        <w:t xml:space="preserve"> проекту постановления администрации городского округа Кинель Самарской области </w:t>
      </w:r>
      <w:r w:rsidR="00D82480" w:rsidRPr="00351123">
        <w:rPr>
          <w:rFonts w:ascii="Times New Roman" w:hAnsi="Times New Roman" w:cs="Times New Roman"/>
          <w:b/>
          <w:sz w:val="28"/>
          <w:szCs w:val="28"/>
        </w:rPr>
        <w:t>«</w:t>
      </w:r>
      <w:r w:rsidR="00351123" w:rsidRPr="00351123">
        <w:rPr>
          <w:rFonts w:ascii="Times New Roman" w:eastAsia="Times New Roman" w:hAnsi="Times New Roman" w:cs="Times New Roman"/>
          <w:b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в сфере муниципального земельного контроля на территории городского округа Кинель Самарской области на 2023 год</w:t>
      </w:r>
      <w:r w:rsidR="00D82480" w:rsidRPr="00351123">
        <w:rPr>
          <w:rFonts w:ascii="Times New Roman" w:hAnsi="Times New Roman" w:cs="Times New Roman"/>
          <w:b/>
          <w:sz w:val="28"/>
          <w:szCs w:val="28"/>
        </w:rPr>
        <w:t>»</w:t>
      </w:r>
      <w:r w:rsidR="00D82480">
        <w:rPr>
          <w:rFonts w:ascii="Times New Roman" w:hAnsi="Times New Roman" w:cs="Times New Roman"/>
          <w:b/>
          <w:sz w:val="28"/>
          <w:szCs w:val="28"/>
        </w:rPr>
        <w:t xml:space="preserve"> (далее – Программа профилактики)</w:t>
      </w:r>
    </w:p>
    <w:p w:rsidR="00C90422" w:rsidRPr="0062107B" w:rsidRDefault="00C90422" w:rsidP="00C90422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51123" w:rsidRPr="00351123" w:rsidRDefault="00351123" w:rsidP="001B1E6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123">
        <w:rPr>
          <w:rFonts w:ascii="Times New Roman" w:hAnsi="Times New Roman" w:cs="Times New Roman"/>
          <w:sz w:val="28"/>
          <w:szCs w:val="28"/>
        </w:rPr>
        <w:t xml:space="preserve">Программа профилактики рисков причинения вреда (ущерба) охраняемым законом ценностям на 2023 год разработана в соответствии с Федеральным законом от 31 июля 2020 г.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г.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351123">
        <w:rPr>
          <w:rFonts w:ascii="Times New Roman" w:hAnsi="Times New Roman" w:cs="Times New Roman"/>
          <w:sz w:val="28"/>
          <w:szCs w:val="28"/>
        </w:rPr>
        <w:t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:rsidR="00351123" w:rsidRPr="00351123" w:rsidRDefault="00351123" w:rsidP="001B1E6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1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Программа </w:t>
      </w:r>
      <w:r w:rsidR="001B1E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профилактики </w:t>
      </w:r>
      <w:r w:rsidRPr="003511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направлена на предупреждение нарушений обязательных требований, установленных муниципальными правовыми актами, соблюдение которых оценивается контрольным органом при проведении профилактических мероприятий. </w:t>
      </w:r>
      <w:r w:rsidR="001B1E64">
        <w:rPr>
          <w:rFonts w:ascii="Times New Roman" w:hAnsi="Times New Roman" w:cs="Times New Roman"/>
          <w:color w:val="000000" w:themeColor="text1"/>
          <w:sz w:val="28"/>
          <w:szCs w:val="28"/>
        </w:rPr>
        <w:t>Программой профилактики предусмотрен</w:t>
      </w:r>
      <w:r w:rsidRPr="003511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комплекс мероприятий по профилактике нарушений обязательных требований, требований, установленных муниципальными правовыми актами в сфере земельных отношений.</w:t>
      </w:r>
    </w:p>
    <w:p w:rsidR="00351123" w:rsidRPr="001B1E64" w:rsidRDefault="00351123" w:rsidP="001B1E6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1E64">
        <w:rPr>
          <w:rFonts w:ascii="Times New Roman" w:hAnsi="Times New Roman" w:cs="Times New Roman"/>
          <w:sz w:val="28"/>
          <w:szCs w:val="28"/>
        </w:rPr>
        <w:t>К проблемам, на решение которых направлена программа профилактики, относятся случаи:</w:t>
      </w:r>
    </w:p>
    <w:p w:rsidR="00351123" w:rsidRPr="001B1E64" w:rsidRDefault="00351123" w:rsidP="001B1E6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1E64">
        <w:rPr>
          <w:rFonts w:ascii="Times New Roman" w:hAnsi="Times New Roman" w:cs="Times New Roman"/>
          <w:color w:val="000000"/>
          <w:sz w:val="28"/>
          <w:szCs w:val="28"/>
        </w:rPr>
        <w:t>1) самовольного занятия земель, земельных участков, частей земельных участков;</w:t>
      </w:r>
    </w:p>
    <w:p w:rsidR="00351123" w:rsidRPr="001B1E64" w:rsidRDefault="00351123" w:rsidP="001B1E6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1E64">
        <w:rPr>
          <w:rFonts w:ascii="Times New Roman" w:hAnsi="Times New Roman" w:cs="Times New Roman"/>
          <w:color w:val="000000"/>
          <w:sz w:val="28"/>
          <w:szCs w:val="28"/>
        </w:rPr>
        <w:t>2) использования земельных участков не по целевому назначению в соответствии с их принадлежностью к той или иной категории земель и (или) разрешенным использованием;</w:t>
      </w:r>
    </w:p>
    <w:p w:rsidR="00351123" w:rsidRPr="001B1E64" w:rsidRDefault="00351123" w:rsidP="001B1E6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1E64">
        <w:rPr>
          <w:rFonts w:ascii="Times New Roman" w:hAnsi="Times New Roman" w:cs="Times New Roman"/>
          <w:color w:val="000000"/>
          <w:sz w:val="28"/>
          <w:szCs w:val="28"/>
        </w:rPr>
        <w:t>3) неиспользования земель, предназначенных для жилищного или иного строительства, садоводства, огородничества, в указанных целях в течение установленного срока;</w:t>
      </w:r>
    </w:p>
    <w:p w:rsidR="00351123" w:rsidRPr="001B1E64" w:rsidRDefault="00351123" w:rsidP="001B1E6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1E64">
        <w:rPr>
          <w:rFonts w:ascii="Times New Roman" w:hAnsi="Times New Roman" w:cs="Times New Roman"/>
          <w:color w:val="000000"/>
          <w:sz w:val="28"/>
          <w:szCs w:val="28"/>
        </w:rPr>
        <w:t>4) не приведения земель в состояние, пригодное для использования по целевому назначению.</w:t>
      </w:r>
    </w:p>
    <w:p w:rsidR="00351123" w:rsidRPr="001B1E64" w:rsidRDefault="00351123" w:rsidP="001B1E6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1E64">
        <w:rPr>
          <w:rFonts w:ascii="Times New Roman" w:hAnsi="Times New Roman" w:cs="Times New Roman"/>
          <w:sz w:val="28"/>
          <w:szCs w:val="28"/>
        </w:rPr>
        <w:t>Реализация профилактических мероприятий, предусмотренных Программой профилактики, способна улучшить ситуацию в целом при проведении муниципального земельного контроля</w:t>
      </w:r>
      <w:r w:rsidR="001B1E64" w:rsidRPr="001B1E64">
        <w:rPr>
          <w:rFonts w:ascii="Times New Roman" w:hAnsi="Times New Roman" w:cs="Times New Roman"/>
          <w:sz w:val="28"/>
          <w:szCs w:val="28"/>
        </w:rPr>
        <w:t>, снизить количество</w:t>
      </w:r>
      <w:r w:rsidRPr="001B1E64">
        <w:rPr>
          <w:rFonts w:ascii="Times New Roman" w:hAnsi="Times New Roman" w:cs="Times New Roman"/>
          <w:sz w:val="28"/>
          <w:szCs w:val="28"/>
        </w:rPr>
        <w:t xml:space="preserve"> выявляемых нарушений обязательных требований в сфере земельных отношений, а также </w:t>
      </w:r>
      <w:r w:rsidR="001B1E64" w:rsidRPr="001B1E64">
        <w:rPr>
          <w:rFonts w:ascii="Times New Roman" w:hAnsi="Times New Roman" w:cs="Times New Roman"/>
          <w:sz w:val="28"/>
          <w:szCs w:val="28"/>
        </w:rPr>
        <w:t>сформировать единое понимание</w:t>
      </w:r>
      <w:r w:rsidRPr="001B1E64">
        <w:rPr>
          <w:rFonts w:ascii="Times New Roman" w:hAnsi="Times New Roman" w:cs="Times New Roman"/>
          <w:sz w:val="28"/>
          <w:szCs w:val="28"/>
        </w:rPr>
        <w:t xml:space="preserve"> обязательных требований у всех участников контрольной деятельности.</w:t>
      </w:r>
    </w:p>
    <w:p w:rsidR="00351123" w:rsidRPr="00351123" w:rsidRDefault="00351123" w:rsidP="001B1E6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9326D" w:rsidRPr="00351123" w:rsidRDefault="0099326D" w:rsidP="001B1E6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99326D" w:rsidRPr="00351123" w:rsidSect="001B1E64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C90422"/>
    <w:rsid w:val="00196710"/>
    <w:rsid w:val="001B1E64"/>
    <w:rsid w:val="00351123"/>
    <w:rsid w:val="00493E96"/>
    <w:rsid w:val="005A6BF3"/>
    <w:rsid w:val="005E05FA"/>
    <w:rsid w:val="0062107B"/>
    <w:rsid w:val="00817826"/>
    <w:rsid w:val="00900FCB"/>
    <w:rsid w:val="00936BF9"/>
    <w:rsid w:val="0099326D"/>
    <w:rsid w:val="00A17B73"/>
    <w:rsid w:val="00C6761F"/>
    <w:rsid w:val="00C90422"/>
    <w:rsid w:val="00CB76BB"/>
    <w:rsid w:val="00D82480"/>
    <w:rsid w:val="00E77D4F"/>
    <w:rsid w:val="00EC05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6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042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5112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351123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root</cp:lastModifiedBy>
  <cp:revision>8</cp:revision>
  <cp:lastPrinted>2022-09-20T10:40:00Z</cp:lastPrinted>
  <dcterms:created xsi:type="dcterms:W3CDTF">2022-03-31T11:52:00Z</dcterms:created>
  <dcterms:modified xsi:type="dcterms:W3CDTF">2022-09-20T10:40:00Z</dcterms:modified>
</cp:coreProperties>
</file>